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F41C" w14:textId="4BC925EE" w:rsidR="000A029F" w:rsidRDefault="003608D4">
      <w:pPr>
        <w:pStyle w:val="Titel"/>
        <w:rPr>
          <w:sz w:val="44"/>
          <w:szCs w:val="44"/>
        </w:rPr>
      </w:pPr>
      <w:r>
        <w:rPr>
          <w:sz w:val="44"/>
          <w:szCs w:val="44"/>
        </w:rPr>
        <w:t>Demografisk transition og befolkningsstruktur</w:t>
      </w:r>
    </w:p>
    <w:p w14:paraId="5D8ABF85" w14:textId="2937C981" w:rsidR="000A029F" w:rsidRPr="00F3428A" w:rsidRDefault="003608D4">
      <w:pPr>
        <w:pStyle w:val="Titel"/>
        <w:rPr>
          <w:sz w:val="20"/>
          <w:szCs w:val="20"/>
        </w:rPr>
      </w:pPr>
      <w:hyperlink r:id="rId5">
        <w:r w:rsidRPr="00F3428A">
          <w:rPr>
            <w:color w:val="1155CC"/>
            <w:sz w:val="20"/>
            <w:szCs w:val="20"/>
            <w:u w:val="single"/>
          </w:rPr>
          <w:t>http://www.geog</w:t>
        </w:r>
        <w:r w:rsidRPr="00F3428A">
          <w:rPr>
            <w:color w:val="1155CC"/>
            <w:sz w:val="20"/>
            <w:szCs w:val="20"/>
            <w:u w:val="single"/>
          </w:rPr>
          <w:t>r</w:t>
        </w:r>
        <w:r w:rsidRPr="00F3428A">
          <w:rPr>
            <w:color w:val="1155CC"/>
            <w:sz w:val="20"/>
            <w:szCs w:val="20"/>
            <w:u w:val="single"/>
          </w:rPr>
          <w:t>afi-noter.dk/</w:t>
        </w:r>
      </w:hyperlink>
      <w:r w:rsidRPr="00F3428A">
        <w:rPr>
          <w:sz w:val="20"/>
          <w:szCs w:val="20"/>
        </w:rPr>
        <w:t xml:space="preserve"> Otto Leholt</w:t>
      </w:r>
      <w:r w:rsidR="00F3428A" w:rsidRPr="00F3428A">
        <w:rPr>
          <w:sz w:val="20"/>
          <w:szCs w:val="20"/>
        </w:rPr>
        <w:t>, her ka</w:t>
      </w:r>
      <w:r w:rsidR="00F3428A">
        <w:rPr>
          <w:sz w:val="20"/>
          <w:szCs w:val="20"/>
        </w:rPr>
        <w:t xml:space="preserve">n du hente meget mere inspiration </w:t>
      </w:r>
    </w:p>
    <w:p w14:paraId="66553B9C" w14:textId="77777777" w:rsidR="00F3428A" w:rsidRPr="00F3428A" w:rsidRDefault="00F3428A" w:rsidP="00F3428A"/>
    <w:p w14:paraId="2EE239FE" w14:textId="7A2976E3" w:rsidR="000A029F" w:rsidRDefault="00360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Beregn </w:t>
      </w:r>
      <w:r>
        <w:rPr>
          <w:color w:val="000000"/>
          <w:u w:val="single"/>
        </w:rPr>
        <w:t>befolkningstilvæksten</w:t>
      </w:r>
      <w:r>
        <w:rPr>
          <w:color w:val="000000"/>
        </w:rPr>
        <w:t xml:space="preserve"> - så godt du kan - for 1950 og 2015 for hver af de tre landegrupper</w:t>
      </w:r>
      <w:r w:rsidR="00F3428A">
        <w:rPr>
          <w:color w:val="000000"/>
        </w:rPr>
        <w:t xml:space="preserve"> (anvend bilag)</w:t>
      </w:r>
      <w:r>
        <w:rPr>
          <w:color w:val="000000"/>
        </w:rPr>
        <w:t xml:space="preserve"> </w:t>
      </w:r>
    </w:p>
    <w:p w14:paraId="37D79599" w14:textId="77777777" w:rsidR="000A029F" w:rsidRDefault="003608D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Højindkomst   </w:t>
      </w:r>
      <w:r>
        <w:rPr>
          <w:color w:val="000000"/>
        </w:rPr>
        <w:tab/>
      </w:r>
      <w:r>
        <w:rPr>
          <w:color w:val="000000"/>
        </w:rPr>
        <w:tab/>
        <w:t>1950: _____ %</w:t>
      </w:r>
      <w:r>
        <w:rPr>
          <w:color w:val="000000"/>
        </w:rPr>
        <w:tab/>
        <w:t xml:space="preserve">2015: _____% </w:t>
      </w:r>
    </w:p>
    <w:p w14:paraId="6492DDA1" w14:textId="06CD0161" w:rsidR="000A029F" w:rsidRDefault="00F3428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Mellemindkomst </w:t>
      </w:r>
      <w:r>
        <w:rPr>
          <w:color w:val="000000"/>
        </w:rPr>
        <w:tab/>
      </w:r>
      <w:r w:rsidR="003608D4">
        <w:rPr>
          <w:color w:val="000000"/>
        </w:rPr>
        <w:t>1950: _____ %</w:t>
      </w:r>
      <w:r w:rsidR="003608D4">
        <w:rPr>
          <w:color w:val="000000"/>
        </w:rPr>
        <w:tab/>
        <w:t xml:space="preserve">2015: _____% </w:t>
      </w:r>
    </w:p>
    <w:p w14:paraId="714D5B87" w14:textId="77777777" w:rsidR="000A029F" w:rsidRDefault="003608D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Lavindkomst</w:t>
      </w:r>
      <w:r>
        <w:rPr>
          <w:color w:val="000000"/>
        </w:rPr>
        <w:tab/>
      </w:r>
      <w:r>
        <w:rPr>
          <w:color w:val="000000"/>
        </w:rPr>
        <w:tab/>
        <w:t>1950: _____ %</w:t>
      </w:r>
      <w:r>
        <w:rPr>
          <w:color w:val="000000"/>
        </w:rPr>
        <w:tab/>
        <w:t xml:space="preserve">2015: _____% </w:t>
      </w:r>
      <w:r>
        <w:rPr>
          <w:color w:val="000000"/>
        </w:rPr>
        <w:br/>
      </w:r>
    </w:p>
    <w:p w14:paraId="3FBD356A" w14:textId="77777777" w:rsidR="000A029F" w:rsidRDefault="00360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Angiv i for hver af de tre landegrupper hvilke </w:t>
      </w:r>
      <w:r>
        <w:rPr>
          <w:color w:val="000000"/>
          <w:u w:val="single"/>
        </w:rPr>
        <w:t>faser</w:t>
      </w:r>
      <w:r>
        <w:rPr>
          <w:color w:val="000000"/>
        </w:rPr>
        <w:t xml:space="preserve"> i den demografiske transition som de har gennemgået fra 1950-2015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C72091F" wp14:editId="4DD4CE97">
            <wp:simplePos x="0" y="0"/>
            <wp:positionH relativeFrom="column">
              <wp:posOffset>2508885</wp:posOffset>
            </wp:positionH>
            <wp:positionV relativeFrom="paragraph">
              <wp:posOffset>43815</wp:posOffset>
            </wp:positionV>
            <wp:extent cx="3467100" cy="1748020"/>
            <wp:effectExtent l="0" t="0" r="0" b="0"/>
            <wp:wrapSquare wrapText="bothSides" distT="0" distB="0" distL="114300" distR="114300"/>
            <wp:docPr id="3" name="image1.jpg" descr="http://www.hf-kurset.dk/otto/geografi/demografi/demografisk-transitionsmode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hf-kurset.dk/otto/geografi/demografi/demografisk-transitionsmodel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748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B70896" w14:textId="77777777" w:rsidR="000A029F" w:rsidRDefault="003608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</w:p>
    <w:p w14:paraId="00D13D9C" w14:textId="36D51FF5" w:rsidR="000A029F" w:rsidRDefault="00360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Hvad er karakteristisk for </w:t>
      </w:r>
      <w:r>
        <w:rPr>
          <w:color w:val="000000"/>
          <w:u w:val="single"/>
        </w:rPr>
        <w:t>befolkningspyramiderne</w:t>
      </w:r>
      <w:r>
        <w:rPr>
          <w:color w:val="000000"/>
        </w:rPr>
        <w:t xml:space="preserve"> for de tre landegrupper</w:t>
      </w:r>
      <w:r w:rsidR="00F3428A">
        <w:rPr>
          <w:color w:val="000000"/>
        </w:rPr>
        <w:t xml:space="preserve"> (anvend bilag)</w:t>
      </w:r>
      <w:r>
        <w:rPr>
          <w:color w:val="000000"/>
        </w:rPr>
        <w:t>?</w:t>
      </w:r>
    </w:p>
    <w:p w14:paraId="76353859" w14:textId="77777777" w:rsidR="000A029F" w:rsidRDefault="003608D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Højindkomst …</w:t>
      </w:r>
    </w:p>
    <w:p w14:paraId="72BFB4C0" w14:textId="77777777" w:rsidR="000A029F" w:rsidRDefault="003608D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Mellemindkomst …</w:t>
      </w:r>
    </w:p>
    <w:p w14:paraId="3F86303F" w14:textId="700F22FC" w:rsidR="000A029F" w:rsidRDefault="00F3428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Lavindkomst…</w:t>
      </w:r>
      <w:r w:rsidR="003608D4">
        <w:rPr>
          <w:color w:val="000000"/>
        </w:rPr>
        <w:br/>
      </w:r>
    </w:p>
    <w:p w14:paraId="19F5BC87" w14:textId="77777777" w:rsidR="000A029F" w:rsidRDefault="00360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Kan du se en sammenhæng mellem transitionsfigurerne og befolkningspyramiderne for de enkelte landegrupper? </w:t>
      </w:r>
      <w:r>
        <w:rPr>
          <w:color w:val="000000"/>
        </w:rPr>
        <w:br/>
      </w:r>
    </w:p>
    <w:p w14:paraId="034E4024" w14:textId="77777777" w:rsidR="000A029F" w:rsidRDefault="00360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Hvad betyder de forskellige befolkningsstrukturer / aldersfordelinger for den </w:t>
      </w:r>
      <w:r>
        <w:rPr>
          <w:color w:val="000000"/>
          <w:u w:val="single"/>
        </w:rPr>
        <w:t>fremtidige befolkningsudvikling</w:t>
      </w:r>
      <w:r>
        <w:rPr>
          <w:color w:val="000000"/>
        </w:rPr>
        <w:br/>
      </w:r>
    </w:p>
    <w:p w14:paraId="6BFF6849" w14:textId="77777777" w:rsidR="000A029F" w:rsidRDefault="00360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Hvilke </w:t>
      </w:r>
      <w:r>
        <w:rPr>
          <w:color w:val="000000"/>
          <w:u w:val="single"/>
        </w:rPr>
        <w:t>samfundsmæssige udfordringer</w:t>
      </w:r>
      <w:r>
        <w:rPr>
          <w:color w:val="000000"/>
        </w:rPr>
        <w:t xml:space="preserve"> står de forskellige landegrupper overfor - givet den nuværende befolkningsudvikling og befolkningsstruktur?</w:t>
      </w:r>
    </w:p>
    <w:p w14:paraId="4050B61A" w14:textId="77777777" w:rsidR="000A029F" w:rsidRDefault="000A029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27E05CCB" w14:textId="0FBE0CE5" w:rsidR="00F3428A" w:rsidRPr="00F3428A" w:rsidRDefault="003608D4" w:rsidP="00F34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Er der nogen korrelation mellem indkomstgruppe (velstand) og fødselsrate? </w:t>
      </w:r>
      <w:r>
        <w:rPr>
          <w:color w:val="000000"/>
        </w:rPr>
        <w:br/>
        <w:t xml:space="preserve">Hvordan kan man illustrere en sådan korrelation i et diagram? </w:t>
      </w:r>
    </w:p>
    <w:p w14:paraId="677FBA0A" w14:textId="77777777" w:rsidR="00F3428A" w:rsidRDefault="00F3428A" w:rsidP="00F3428A">
      <w:pPr>
        <w:pStyle w:val="Listeafsnit"/>
      </w:pPr>
    </w:p>
    <w:p w14:paraId="232BEF15" w14:textId="77777777" w:rsidR="00F3428A" w:rsidRDefault="00F3428A" w:rsidP="00F3428A">
      <w:pPr>
        <w:pBdr>
          <w:top w:val="nil"/>
          <w:left w:val="nil"/>
          <w:bottom w:val="nil"/>
          <w:right w:val="nil"/>
          <w:between w:val="nil"/>
        </w:pBdr>
      </w:pPr>
    </w:p>
    <w:p w14:paraId="69708CBC" w14:textId="77777777" w:rsidR="00F3428A" w:rsidRDefault="00F3428A" w:rsidP="00F3428A">
      <w:pPr>
        <w:pBdr>
          <w:top w:val="nil"/>
          <w:left w:val="nil"/>
          <w:bottom w:val="nil"/>
          <w:right w:val="nil"/>
          <w:between w:val="nil"/>
        </w:pBdr>
      </w:pPr>
    </w:p>
    <w:p w14:paraId="335667D7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jc w:val="center"/>
        <w:rPr>
          <w:color w:val="000000"/>
          <w:sz w:val="28"/>
          <w:szCs w:val="28"/>
        </w:rPr>
      </w:pPr>
    </w:p>
    <w:p w14:paraId="1CE1229F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jc w:val="center"/>
        <w:rPr>
          <w:color w:val="000000"/>
          <w:sz w:val="28"/>
          <w:szCs w:val="28"/>
        </w:rPr>
      </w:pPr>
    </w:p>
    <w:p w14:paraId="3AAD41CB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jc w:val="center"/>
        <w:rPr>
          <w:color w:val="000000"/>
          <w:sz w:val="28"/>
          <w:szCs w:val="28"/>
        </w:rPr>
      </w:pPr>
    </w:p>
    <w:p w14:paraId="6098BA99" w14:textId="10214C2C" w:rsidR="00F3428A" w:rsidRPr="006428EC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Bilag</w:t>
      </w:r>
      <w:r w:rsidRPr="006428EC">
        <w:rPr>
          <w:color w:val="000000"/>
          <w:sz w:val="28"/>
          <w:szCs w:val="28"/>
        </w:rPr>
        <w:t xml:space="preserve">: Demografisk transition og befolkningsstruktur </w:t>
      </w:r>
    </w:p>
    <w:p w14:paraId="27694452" w14:textId="2C1B0FF5" w:rsidR="00F3428A" w:rsidRPr="009852C9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Bemærk 1. aksen er årstal og 2. aksen er i promille</w:t>
      </w:r>
    </w:p>
    <w:p w14:paraId="0C6EBFCE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noProof/>
          <w:color w:val="000000"/>
          <w:sz w:val="55"/>
          <w:szCs w:val="55"/>
        </w:rPr>
      </w:pPr>
      <w:r>
        <w:rPr>
          <w:noProof/>
        </w:rPr>
        <w:drawing>
          <wp:inline distT="0" distB="0" distL="0" distR="0" wp14:anchorId="4DC5A850" wp14:editId="5585C20C">
            <wp:extent cx="3600294" cy="2162175"/>
            <wp:effectExtent l="0" t="0" r="635" b="0"/>
            <wp:docPr id="2009606377" name="Billede 1" descr="Et billede, der indeholder tekst, skærmbillede, Kurv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06377" name="Billede 1" descr="Et billede, der indeholder tekst, skærmbillede, Kurve, linje/rækk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64" cy="218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0F64A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noProof/>
          <w:color w:val="000000"/>
          <w:sz w:val="55"/>
          <w:szCs w:val="55"/>
        </w:rPr>
      </w:pPr>
    </w:p>
    <w:p w14:paraId="78B52E0D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noProof/>
          <w:color w:val="000000"/>
          <w:sz w:val="55"/>
          <w:szCs w:val="55"/>
        </w:rPr>
      </w:pPr>
      <w:r>
        <w:rPr>
          <w:noProof/>
        </w:rPr>
        <w:drawing>
          <wp:inline distT="0" distB="0" distL="0" distR="0" wp14:anchorId="78CA6EBB" wp14:editId="3357C947">
            <wp:extent cx="3648075" cy="2193912"/>
            <wp:effectExtent l="0" t="0" r="0" b="0"/>
            <wp:docPr id="921178186" name="Billede 2" descr="Et billede, der indeholder tekst, skærmbillede, Kurv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78186" name="Billede 2" descr="Et billede, der indeholder tekst, skærmbillede, Kurve, linje/rækk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5" cy="221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49944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noProof/>
          <w:color w:val="000000"/>
          <w:sz w:val="55"/>
          <w:szCs w:val="55"/>
        </w:rPr>
      </w:pPr>
    </w:p>
    <w:p w14:paraId="006898F4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noProof/>
          <w:color w:val="000000"/>
          <w:sz w:val="55"/>
          <w:szCs w:val="55"/>
        </w:rPr>
      </w:pPr>
      <w:r>
        <w:rPr>
          <w:noProof/>
        </w:rPr>
        <w:drawing>
          <wp:inline distT="0" distB="0" distL="0" distR="0" wp14:anchorId="6DB5A902" wp14:editId="42F42ACF">
            <wp:extent cx="3733800" cy="2269771"/>
            <wp:effectExtent l="0" t="0" r="0" b="0"/>
            <wp:docPr id="1435009046" name="Billede 3" descr="Et billede, der indeholder tekst, skærmbillede, linje/række, Kurv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009046" name="Billede 3" descr="Et billede, der indeholder tekst, skærmbillede, linje/række, Kurv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94" cy="228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0748C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jc w:val="center"/>
        <w:rPr>
          <w:color w:val="000000"/>
        </w:rPr>
      </w:pPr>
    </w:p>
    <w:p w14:paraId="3D4409A2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color w:val="000000"/>
        </w:rPr>
      </w:pPr>
      <w:r>
        <w:rPr>
          <w:noProof/>
        </w:rPr>
        <w:drawing>
          <wp:inline distT="0" distB="0" distL="0" distR="0" wp14:anchorId="3BB4A2D5" wp14:editId="7A3E05C8">
            <wp:extent cx="2428875" cy="2525639"/>
            <wp:effectExtent l="0" t="0" r="0" b="8255"/>
            <wp:docPr id="1866305932" name="Billede 4" descr="Et billede, der indeholder tekst, skærmbillede, diagram, Kurv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05932" name="Billede 4" descr="Et billede, der indeholder tekst, skærmbillede, diagram, Kurv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12" cy="25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26DDB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color w:val="000000"/>
        </w:rPr>
      </w:pPr>
    </w:p>
    <w:p w14:paraId="07AD5AE1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color w:val="000000"/>
        </w:rPr>
      </w:pPr>
      <w:r>
        <w:rPr>
          <w:noProof/>
        </w:rPr>
        <w:drawing>
          <wp:inline distT="0" distB="0" distL="0" distR="0" wp14:anchorId="3AE9EEAC" wp14:editId="37A97017">
            <wp:extent cx="2417951" cy="2343150"/>
            <wp:effectExtent l="0" t="0" r="1905" b="0"/>
            <wp:docPr id="1367828853" name="Billede 5" descr="Et billede, der indeholder tekst, skærmbillede, linje/række,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28853" name="Billede 5" descr="Et billede, der indeholder tekst, skærmbillede, linje/række, diagram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154" cy="237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2802" w14:textId="77777777" w:rsidR="00F3428A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  <w:rPr>
          <w:color w:val="000000"/>
        </w:rPr>
      </w:pPr>
    </w:p>
    <w:p w14:paraId="7366DE7B" w14:textId="080A047E" w:rsidR="000A029F" w:rsidRDefault="00F3428A" w:rsidP="00F342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-18"/>
      </w:pPr>
      <w:r>
        <w:rPr>
          <w:noProof/>
        </w:rPr>
        <w:drawing>
          <wp:inline distT="0" distB="0" distL="0" distR="0" wp14:anchorId="38C827EA" wp14:editId="6BA5187D">
            <wp:extent cx="2419350" cy="2507726"/>
            <wp:effectExtent l="0" t="0" r="0" b="6985"/>
            <wp:docPr id="643761505" name="Billede 6" descr="Et billede, der indeholder tekst, skærmbillede, linje/række, Kurv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761505" name="Billede 6" descr="Et billede, der indeholder tekst, skærmbillede, linje/række, Kurv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96" cy="254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29F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7772"/>
    <w:multiLevelType w:val="multilevel"/>
    <w:tmpl w:val="53CC1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48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29F"/>
    <w:rsid w:val="000A029F"/>
    <w:rsid w:val="003608D4"/>
    <w:rsid w:val="00C62784"/>
    <w:rsid w:val="00EE3B1F"/>
    <w:rsid w:val="00F3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B225"/>
  <w15:docId w15:val="{2DA8DA9B-7D63-49DA-B7DC-35455BF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fsnit">
    <w:name w:val="List Paragraph"/>
    <w:basedOn w:val="Normal"/>
    <w:uiPriority w:val="34"/>
    <w:qFormat/>
    <w:rsid w:val="00F34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http://www.geografi-noter.dk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Kurt Madsen</dc:creator>
  <cp:lastModifiedBy>Rudi Kurt Madsen</cp:lastModifiedBy>
  <cp:revision>2</cp:revision>
  <dcterms:created xsi:type="dcterms:W3CDTF">2025-01-14T11:27:00Z</dcterms:created>
  <dcterms:modified xsi:type="dcterms:W3CDTF">2025-01-14T11:27:00Z</dcterms:modified>
</cp:coreProperties>
</file>